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37" w:rsidRPr="009E7982" w:rsidRDefault="00A43804" w:rsidP="000B2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B2A37" w:rsidRPr="009E7982">
        <w:rPr>
          <w:rFonts w:ascii="Times New Roman" w:hAnsi="Times New Roman" w:cs="Times New Roman"/>
          <w:b/>
          <w:sz w:val="28"/>
          <w:szCs w:val="28"/>
        </w:rPr>
        <w:t>етоды и формы педагогического просвещения родителей</w:t>
      </w:r>
      <w:r w:rsidR="000B2A37" w:rsidRPr="009E7982">
        <w:rPr>
          <w:rFonts w:ascii="Times New Roman" w:hAnsi="Times New Roman" w:cs="Times New Roman"/>
          <w:sz w:val="24"/>
          <w:szCs w:val="24"/>
        </w:rPr>
        <w:t>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наглядная пропаганда,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посещение семей,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родительские собрания,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беседы и консультации,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конференции родителей,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устные журналы,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анкетирование,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дни открытых дверей,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круглые столы,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организация клубов,</w:t>
      </w:r>
    </w:p>
    <w:p w:rsidR="000B2A37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-         организация деловых игр.</w:t>
      </w:r>
    </w:p>
    <w:p w:rsidR="00A43804" w:rsidRPr="009E7982" w:rsidRDefault="00A43804" w:rsidP="000B2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2A37" w:rsidRPr="00A43804" w:rsidRDefault="00A43804" w:rsidP="00A43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 работы с семьей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1. Ознакомительный (сбор информации, оценка ситуации, знакомство).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2. Изучение семьи (определение внутрисемейных проблем и затруднений в воспитании детей).</w:t>
      </w:r>
    </w:p>
    <w:p w:rsidR="000B2A37" w:rsidRPr="009E7982" w:rsidRDefault="000B2A37" w:rsidP="000B2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E7982">
        <w:rPr>
          <w:rFonts w:ascii="Times New Roman" w:hAnsi="Times New Roman" w:cs="Times New Roman"/>
          <w:sz w:val="24"/>
          <w:szCs w:val="24"/>
        </w:rPr>
        <w:t>Просветительский</w:t>
      </w:r>
      <w:proofErr w:type="gramEnd"/>
      <w:r w:rsidRPr="009E7982">
        <w:rPr>
          <w:rFonts w:ascii="Times New Roman" w:hAnsi="Times New Roman" w:cs="Times New Roman"/>
          <w:sz w:val="24"/>
          <w:szCs w:val="24"/>
        </w:rPr>
        <w:t xml:space="preserve"> (оказание помощи в семье в ситуации кризиса).</w:t>
      </w:r>
    </w:p>
    <w:p w:rsidR="000B2A37" w:rsidRDefault="000B2A37" w:rsidP="000B2A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98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E7982">
        <w:rPr>
          <w:rFonts w:ascii="Times New Roman" w:hAnsi="Times New Roman" w:cs="Times New Roman"/>
          <w:sz w:val="24"/>
          <w:szCs w:val="24"/>
        </w:rPr>
        <w:t>Коррекционный</w:t>
      </w:r>
      <w:proofErr w:type="gramEnd"/>
      <w:r w:rsidRPr="009E7982">
        <w:rPr>
          <w:rFonts w:ascii="Times New Roman" w:hAnsi="Times New Roman" w:cs="Times New Roman"/>
          <w:sz w:val="24"/>
          <w:szCs w:val="24"/>
        </w:rPr>
        <w:t xml:space="preserve"> (решение конкретных проблем семьи, повышение уровня социальной компетентности родителей</w:t>
      </w:r>
      <w:r w:rsidRPr="008802E5">
        <w:rPr>
          <w:rFonts w:ascii="Times New Roman" w:hAnsi="Times New Roman" w:cs="Times New Roman"/>
          <w:sz w:val="28"/>
          <w:szCs w:val="28"/>
        </w:rPr>
        <w:t>).</w:t>
      </w:r>
    </w:p>
    <w:p w:rsidR="000B2A37" w:rsidRDefault="000B2A37" w:rsidP="000B2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A37" w:rsidRPr="008568B3" w:rsidRDefault="000B2A37" w:rsidP="000B2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B3">
        <w:rPr>
          <w:rFonts w:ascii="Times New Roman" w:hAnsi="Times New Roman" w:cs="Times New Roman"/>
          <w:b/>
          <w:sz w:val="28"/>
          <w:szCs w:val="28"/>
        </w:rPr>
        <w:t xml:space="preserve">Главный метод помощи неблагополучным семьям – социальное, педагогическое, психологическое сопровождение </w:t>
      </w:r>
    </w:p>
    <w:p w:rsidR="00A43804" w:rsidRPr="00EA4379" w:rsidRDefault="00A43804" w:rsidP="00A43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A4379">
        <w:rPr>
          <w:rFonts w:ascii="Times New Roman" w:hAnsi="Times New Roman" w:cs="Times New Roman"/>
          <w:sz w:val="28"/>
          <w:szCs w:val="28"/>
        </w:rPr>
        <w:t>Семья - это та перв</w:t>
      </w:r>
      <w:r>
        <w:rPr>
          <w:rFonts w:ascii="Times New Roman" w:hAnsi="Times New Roman" w:cs="Times New Roman"/>
          <w:sz w:val="28"/>
          <w:szCs w:val="28"/>
        </w:rPr>
        <w:t>ичная среда, где человек должен, учиться творить добро»</w:t>
      </w:r>
    </w:p>
    <w:p w:rsidR="000B2A37" w:rsidRPr="00A43804" w:rsidRDefault="00A43804" w:rsidP="00A43804">
      <w:pPr>
        <w:jc w:val="right"/>
        <w:rPr>
          <w:rFonts w:ascii="Times New Roman" w:hAnsi="Times New Roman" w:cs="Times New Roman"/>
          <w:sz w:val="28"/>
          <w:szCs w:val="28"/>
        </w:rPr>
      </w:pPr>
      <w:r w:rsidRPr="00EA4379">
        <w:rPr>
          <w:rFonts w:ascii="Times New Roman" w:hAnsi="Times New Roman" w:cs="Times New Roman"/>
          <w:sz w:val="28"/>
          <w:szCs w:val="28"/>
        </w:rPr>
        <w:t>Я.Л. Сухомлинский</w:t>
      </w:r>
    </w:p>
    <w:p w:rsidR="000B2A37" w:rsidRDefault="00EA4379" w:rsidP="000B2A37">
      <w:pPr>
        <w:spacing w:after="0"/>
        <w:rPr>
          <w:rFonts w:ascii="Book Antiqua" w:hAnsi="Book Antiqua"/>
          <w:sz w:val="24"/>
          <w:szCs w:val="24"/>
        </w:rPr>
      </w:pPr>
      <w:r w:rsidRPr="00EA4379"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2860040" cy="2445385"/>
            <wp:effectExtent l="0" t="0" r="0" b="0"/>
            <wp:docPr id="4" name="Рисунок 4" descr="http://www.pravmir.ru/wp-content/uploads/2012/02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avmir.ru/wp-content/uploads/2012/02/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A37" w:rsidRDefault="000B2A37" w:rsidP="000B2A37">
      <w:pPr>
        <w:spacing w:after="0"/>
        <w:rPr>
          <w:rFonts w:ascii="Book Antiqua" w:hAnsi="Book Antiqua"/>
          <w:sz w:val="24"/>
          <w:szCs w:val="24"/>
        </w:rPr>
      </w:pPr>
    </w:p>
    <w:p w:rsidR="000B2A37" w:rsidRPr="009E7982" w:rsidRDefault="000B2A37" w:rsidP="00A43804">
      <w:pPr>
        <w:spacing w:after="0"/>
        <w:ind w:firstLine="708"/>
        <w:jc w:val="both"/>
        <w:rPr>
          <w:rFonts w:ascii="Book Antiqua" w:hAnsi="Book Antiqua"/>
          <w:sz w:val="28"/>
          <w:szCs w:val="28"/>
        </w:rPr>
      </w:pPr>
      <w:r w:rsidRPr="009E7982">
        <w:rPr>
          <w:rFonts w:ascii="Times New Roman" w:hAnsi="Times New Roman" w:cs="Times New Roman"/>
          <w:sz w:val="28"/>
          <w:szCs w:val="28"/>
        </w:rPr>
        <w:t>Неблагополучные семья - это семья с низким социальным статусом, не справляющаяся с возложенными на нее функциями в какой–либо из сфер жизнедеятельности или нескольких одновременно.</w:t>
      </w:r>
    </w:p>
    <w:p w:rsidR="000B2A37" w:rsidRPr="009E7982" w:rsidRDefault="000B2A37" w:rsidP="000B2A37">
      <w:pPr>
        <w:spacing w:after="0"/>
        <w:jc w:val="both"/>
        <w:rPr>
          <w:rFonts w:ascii="Book Antiqua" w:hAnsi="Book Antiqua"/>
          <w:sz w:val="28"/>
          <w:szCs w:val="28"/>
        </w:rPr>
      </w:pPr>
    </w:p>
    <w:p w:rsidR="000B2A37" w:rsidRPr="009E7982" w:rsidRDefault="000B2A37" w:rsidP="000B2A37">
      <w:pPr>
        <w:spacing w:after="0"/>
        <w:ind w:firstLine="708"/>
        <w:jc w:val="both"/>
        <w:rPr>
          <w:rFonts w:ascii="Book Antiqua" w:hAnsi="Book Antiqua"/>
          <w:sz w:val="28"/>
          <w:szCs w:val="28"/>
        </w:rPr>
      </w:pPr>
      <w:r w:rsidRPr="009E7982">
        <w:rPr>
          <w:rFonts w:ascii="Times New Roman" w:hAnsi="Times New Roman" w:cs="Times New Roman"/>
          <w:sz w:val="28"/>
          <w:szCs w:val="28"/>
        </w:rPr>
        <w:t>Неблагополучная семья – это семья, в которой ребенок испытывает дискомфорт, стресс, пренебрежение со стороны взрослых, подвергается насилию или жестокому обращению.</w:t>
      </w:r>
    </w:p>
    <w:p w:rsidR="000B2A37" w:rsidRPr="00983858" w:rsidRDefault="000B2A37" w:rsidP="00A4380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983858">
        <w:rPr>
          <w:rFonts w:ascii="Times New Roman" w:hAnsi="Times New Roman" w:cs="Times New Roman"/>
          <w:b/>
          <w:i/>
          <w:color w:val="FF0000"/>
          <w:sz w:val="56"/>
          <w:szCs w:val="56"/>
        </w:rPr>
        <w:lastRenderedPageBreak/>
        <w:t>ФОРМЫ</w:t>
      </w:r>
    </w:p>
    <w:p w:rsidR="000B2A37" w:rsidRPr="00983858" w:rsidRDefault="000B2A37" w:rsidP="00A4380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983858">
        <w:rPr>
          <w:rFonts w:ascii="Times New Roman" w:hAnsi="Times New Roman" w:cs="Times New Roman"/>
          <w:b/>
          <w:i/>
          <w:color w:val="FF0000"/>
          <w:sz w:val="56"/>
          <w:szCs w:val="56"/>
        </w:rPr>
        <w:t>РАБОТЫ</w:t>
      </w:r>
    </w:p>
    <w:p w:rsidR="000B2A37" w:rsidRPr="00983858" w:rsidRDefault="000B2A37" w:rsidP="00A43804">
      <w:pPr>
        <w:spacing w:after="0"/>
        <w:jc w:val="center"/>
        <w:rPr>
          <w:rFonts w:ascii="Times New Roman" w:hAnsi="Times New Roman" w:cs="Times New Roman"/>
          <w:b/>
          <w:color w:val="FF0000"/>
          <w:sz w:val="38"/>
          <w:szCs w:val="38"/>
        </w:rPr>
      </w:pPr>
      <w:r w:rsidRPr="00983858">
        <w:rPr>
          <w:rFonts w:ascii="Times New Roman" w:hAnsi="Times New Roman" w:cs="Times New Roman"/>
          <w:b/>
          <w:color w:val="FF0000"/>
          <w:sz w:val="38"/>
          <w:szCs w:val="38"/>
        </w:rPr>
        <w:t>С</w:t>
      </w:r>
    </w:p>
    <w:p w:rsidR="000B2A37" w:rsidRPr="00983858" w:rsidRDefault="000B2A37" w:rsidP="00A43804">
      <w:pPr>
        <w:spacing w:after="0"/>
        <w:jc w:val="center"/>
        <w:rPr>
          <w:rFonts w:ascii="Times New Roman" w:hAnsi="Times New Roman" w:cs="Times New Roman"/>
          <w:b/>
          <w:color w:val="FF0000"/>
          <w:sz w:val="38"/>
          <w:szCs w:val="38"/>
        </w:rPr>
      </w:pPr>
      <w:r w:rsidRPr="00983858">
        <w:rPr>
          <w:rFonts w:ascii="Times New Roman" w:hAnsi="Times New Roman" w:cs="Times New Roman"/>
          <w:b/>
          <w:color w:val="FF0000"/>
          <w:sz w:val="38"/>
          <w:szCs w:val="38"/>
        </w:rPr>
        <w:t>НЕБЛАГОПОЛУЧНЫМИ СЕМЬЯМИ</w:t>
      </w:r>
    </w:p>
    <w:p w:rsidR="000B2A37" w:rsidRPr="00983858" w:rsidRDefault="000B2A37" w:rsidP="00A43804">
      <w:pPr>
        <w:spacing w:after="0"/>
        <w:jc w:val="center"/>
        <w:rPr>
          <w:rFonts w:ascii="Times New Roman" w:hAnsi="Times New Roman" w:cs="Times New Roman"/>
          <w:sz w:val="38"/>
          <w:szCs w:val="38"/>
        </w:rPr>
      </w:pPr>
    </w:p>
    <w:p w:rsidR="005C74F2" w:rsidRDefault="00A43804" w:rsidP="00A438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80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35311" cy="1977656"/>
            <wp:effectExtent l="0" t="0" r="0" b="3810"/>
            <wp:docPr id="3" name="Рисунок 3" descr="http://prokuror.kaluga.ru/files/uploads/images/%D0%B4%D0%B5%D1%82%D0%B8-%D1%81%D0%B8%D1%80%D0%BE%D1%82%D1%8B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kuror.kaluga.ru/files/uploads/images/%D0%B4%D0%B5%D1%82%D0%B8-%D1%81%D0%B8%D1%80%D0%BE%D1%82%D1%8B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47" cy="197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4F2" w:rsidRDefault="005C74F2" w:rsidP="000B2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2A37" w:rsidRPr="00A713AB" w:rsidRDefault="00A43804" w:rsidP="00A713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804">
        <w:rPr>
          <w:rFonts w:ascii="Times New Roman" w:hAnsi="Times New Roman" w:cs="Times New Roman"/>
          <w:sz w:val="24"/>
          <w:szCs w:val="24"/>
        </w:rPr>
        <w:t>«</w:t>
      </w:r>
      <w:r w:rsidRPr="00A713AB">
        <w:rPr>
          <w:rFonts w:ascii="Times New Roman" w:hAnsi="Times New Roman" w:cs="Times New Roman"/>
          <w:i/>
          <w:sz w:val="28"/>
          <w:szCs w:val="28"/>
        </w:rPr>
        <w:t>Для одного ребенка, семья может быть подходящей, а для другого эта же семья станет причиной тягостных душевных переживаний и даже психического заболевания. Разные бывают семьи, разные встречаются дети, так, что только система отношений  «семья - ребенок» имеет право рассматриваться как благополучная или неблагополучная»</w:t>
      </w:r>
    </w:p>
    <w:p w:rsidR="00A43804" w:rsidRPr="00A713AB" w:rsidRDefault="00A43804" w:rsidP="00A71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804">
        <w:rPr>
          <w:rFonts w:ascii="Times New Roman" w:hAnsi="Times New Roman" w:cs="Times New Roman"/>
          <w:sz w:val="24"/>
          <w:szCs w:val="24"/>
        </w:rPr>
        <w:t xml:space="preserve">                                                 М. И. Буянов            </w:t>
      </w:r>
    </w:p>
    <w:p w:rsidR="000B2A37" w:rsidRPr="009E7982" w:rsidRDefault="000B2A37" w:rsidP="000B2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82">
        <w:rPr>
          <w:rFonts w:ascii="Times New Roman" w:hAnsi="Times New Roman" w:cs="Times New Roman"/>
          <w:b/>
          <w:sz w:val="28"/>
          <w:szCs w:val="28"/>
        </w:rPr>
        <w:lastRenderedPageBreak/>
        <w:t>Типы неблагополучных семей</w:t>
      </w:r>
    </w:p>
    <w:p w:rsidR="000B2A37" w:rsidRPr="0085368D" w:rsidRDefault="000B2A37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82">
        <w:rPr>
          <w:rFonts w:ascii="Times New Roman" w:hAnsi="Times New Roman" w:cs="Times New Roman"/>
          <w:sz w:val="24"/>
          <w:szCs w:val="24"/>
        </w:rPr>
        <w:t>1</w:t>
      </w:r>
      <w:r w:rsidRPr="00A713AB">
        <w:rPr>
          <w:rFonts w:ascii="Times New Roman" w:hAnsi="Times New Roman" w:cs="Times New Roman"/>
          <w:sz w:val="26"/>
          <w:szCs w:val="26"/>
        </w:rPr>
        <w:t xml:space="preserve">. </w:t>
      </w:r>
      <w:r w:rsidRPr="0085368D">
        <w:rPr>
          <w:rFonts w:ascii="Times New Roman" w:hAnsi="Times New Roman" w:cs="Times New Roman"/>
          <w:b/>
          <w:i/>
          <w:sz w:val="24"/>
          <w:szCs w:val="24"/>
        </w:rPr>
        <w:t>Проблемные семьи</w:t>
      </w:r>
      <w:r w:rsidRPr="0085368D">
        <w:rPr>
          <w:rFonts w:ascii="Times New Roman" w:hAnsi="Times New Roman" w:cs="Times New Roman"/>
          <w:sz w:val="24"/>
          <w:szCs w:val="24"/>
        </w:rPr>
        <w:t xml:space="preserve"> – это семьи, функционирование которых нарушено из-за педагогической несостоятельности родителей. Как правило, это конфликтные семьи с дисгармоничным стилем семейного воспитания (авторитарные, </w:t>
      </w:r>
      <w:proofErr w:type="spellStart"/>
      <w:r w:rsidRPr="0085368D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Pr="0085368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5368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5368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5368D">
        <w:rPr>
          <w:rFonts w:ascii="Times New Roman" w:hAnsi="Times New Roman" w:cs="Times New Roman"/>
          <w:sz w:val="24"/>
          <w:szCs w:val="24"/>
        </w:rPr>
        <w:t>гиперопекающие</w:t>
      </w:r>
      <w:proofErr w:type="spellEnd"/>
      <w:r w:rsidRPr="0085368D">
        <w:rPr>
          <w:rFonts w:ascii="Times New Roman" w:hAnsi="Times New Roman" w:cs="Times New Roman"/>
          <w:sz w:val="24"/>
          <w:szCs w:val="24"/>
        </w:rPr>
        <w:t>).</w:t>
      </w:r>
    </w:p>
    <w:p w:rsidR="000B2A37" w:rsidRPr="0085368D" w:rsidRDefault="000B2A37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5368D">
        <w:rPr>
          <w:rFonts w:ascii="Times New Roman" w:hAnsi="Times New Roman" w:cs="Times New Roman"/>
          <w:b/>
          <w:i/>
          <w:sz w:val="24"/>
          <w:szCs w:val="24"/>
        </w:rPr>
        <w:t>Кризисные семьи</w:t>
      </w:r>
      <w:r w:rsidRPr="0085368D">
        <w:rPr>
          <w:rFonts w:ascii="Times New Roman" w:hAnsi="Times New Roman" w:cs="Times New Roman"/>
          <w:sz w:val="24"/>
          <w:szCs w:val="24"/>
        </w:rPr>
        <w:t xml:space="preserve"> — это семьи, переживающие внешний или внутренний кризис (изменение состава семьи, взросление детей, развод, болезнь, смерть кого-либо из членов семьи, утрата работы, жилья, документов, средств к существованию и т. д.).</w:t>
      </w:r>
      <w:proofErr w:type="gramEnd"/>
    </w:p>
    <w:p w:rsidR="000B2A37" w:rsidRPr="0085368D" w:rsidRDefault="000B2A37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3</w:t>
      </w:r>
      <w:r w:rsidRPr="0085368D">
        <w:rPr>
          <w:rFonts w:ascii="Times New Roman" w:hAnsi="Times New Roman" w:cs="Times New Roman"/>
          <w:b/>
          <w:i/>
          <w:sz w:val="24"/>
          <w:szCs w:val="24"/>
        </w:rPr>
        <w:t>. Асоциальные семьи</w:t>
      </w:r>
      <w:r w:rsidRPr="0085368D">
        <w:rPr>
          <w:rFonts w:ascii="Times New Roman" w:hAnsi="Times New Roman" w:cs="Times New Roman"/>
          <w:sz w:val="24"/>
          <w:szCs w:val="24"/>
        </w:rPr>
        <w:t xml:space="preserve"> - признаком этих семей является наличие так</w:t>
      </w:r>
      <w:r w:rsidR="006E320C" w:rsidRPr="0085368D">
        <w:rPr>
          <w:rFonts w:ascii="Times New Roman" w:hAnsi="Times New Roman" w:cs="Times New Roman"/>
          <w:sz w:val="24"/>
          <w:szCs w:val="24"/>
        </w:rPr>
        <w:t>ие из</w:t>
      </w:r>
      <w:r w:rsidRPr="0085368D">
        <w:rPr>
          <w:rFonts w:ascii="Times New Roman" w:hAnsi="Times New Roman" w:cs="Times New Roman"/>
          <w:sz w:val="24"/>
          <w:szCs w:val="24"/>
        </w:rPr>
        <w:t xml:space="preserve"> проблем как алкоголизм, пренебрежение нуждами детей. При этом, однако, детско-родительские отношения полностью не разорваны (например, дети пытаются скрывать пьянство родителей, берут на себя ответственность за обеспечение семьи, уход за младшими детьми, продолжают учиться в школе).</w:t>
      </w:r>
    </w:p>
    <w:p w:rsidR="000B2A37" w:rsidRPr="0085368D" w:rsidRDefault="000B2A37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 xml:space="preserve">4. </w:t>
      </w:r>
      <w:r w:rsidRPr="0085368D">
        <w:rPr>
          <w:rFonts w:ascii="Times New Roman" w:hAnsi="Times New Roman" w:cs="Times New Roman"/>
          <w:b/>
          <w:i/>
          <w:sz w:val="24"/>
          <w:szCs w:val="24"/>
        </w:rPr>
        <w:t>Аморальные семьи</w:t>
      </w:r>
      <w:r w:rsidRPr="0085368D">
        <w:rPr>
          <w:rFonts w:ascii="Times New Roman" w:hAnsi="Times New Roman" w:cs="Times New Roman"/>
          <w:sz w:val="24"/>
          <w:szCs w:val="24"/>
        </w:rPr>
        <w:t xml:space="preserve"> —</w:t>
      </w:r>
      <w:r w:rsidR="006E320C" w:rsidRPr="0085368D">
        <w:rPr>
          <w:rFonts w:ascii="Times New Roman" w:hAnsi="Times New Roman" w:cs="Times New Roman"/>
          <w:sz w:val="24"/>
          <w:szCs w:val="24"/>
        </w:rPr>
        <w:t xml:space="preserve"> это семьи, полностью утратившие</w:t>
      </w:r>
      <w:r w:rsidRPr="0085368D">
        <w:rPr>
          <w:rFonts w:ascii="Times New Roman" w:hAnsi="Times New Roman" w:cs="Times New Roman"/>
          <w:sz w:val="24"/>
          <w:szCs w:val="24"/>
        </w:rPr>
        <w:t xml:space="preserve"> семейные ценности, характеризующиеся алкоголизмом, наркоманией, жестоким обращением с детьми, не занимающиеся воспитанием и обучением детей, не обеспечивающие необходимых безопасных условий жизни. Дети в такой семье, как правило, не учатся, являются жертвами насилия, уходят из дома.</w:t>
      </w:r>
    </w:p>
    <w:p w:rsidR="006E320C" w:rsidRDefault="000B2A37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5368D">
        <w:rPr>
          <w:rFonts w:ascii="Times New Roman" w:hAnsi="Times New Roman" w:cs="Times New Roman"/>
          <w:b/>
          <w:i/>
          <w:sz w:val="24"/>
          <w:szCs w:val="24"/>
        </w:rPr>
        <w:t>Антисоциальные</w:t>
      </w:r>
      <w:proofErr w:type="spellEnd"/>
      <w:r w:rsidRPr="0085368D">
        <w:rPr>
          <w:rFonts w:ascii="Times New Roman" w:hAnsi="Times New Roman" w:cs="Times New Roman"/>
          <w:b/>
          <w:i/>
          <w:sz w:val="24"/>
          <w:szCs w:val="24"/>
        </w:rPr>
        <w:t xml:space="preserve"> семьи</w:t>
      </w:r>
      <w:r w:rsidRPr="0085368D">
        <w:rPr>
          <w:rFonts w:ascii="Times New Roman" w:hAnsi="Times New Roman" w:cs="Times New Roman"/>
          <w:sz w:val="24"/>
          <w:szCs w:val="24"/>
        </w:rPr>
        <w:t xml:space="preserve"> -  в этих семьях наблюдается крайняя степень семейной дисфункции.  Они характеризуются противоправным, антиобщественным поведением, несоблюдением моральных, нравственных норм в отношении наименее </w:t>
      </w:r>
      <w:r w:rsidRPr="0085368D">
        <w:rPr>
          <w:rFonts w:ascii="Times New Roman" w:hAnsi="Times New Roman" w:cs="Times New Roman"/>
          <w:sz w:val="24"/>
          <w:szCs w:val="24"/>
        </w:rPr>
        <w:lastRenderedPageBreak/>
        <w:t xml:space="preserve">защищенных членов семьи, нарушением экономических прав ближних. Это семьи, ведущие паразитический образ жизни, зачастую за счет принуждения детей к воровству, </w:t>
      </w:r>
      <w:proofErr w:type="gramStart"/>
      <w:r w:rsidRPr="0085368D">
        <w:rPr>
          <w:rFonts w:ascii="Times New Roman" w:hAnsi="Times New Roman" w:cs="Times New Roman"/>
          <w:sz w:val="24"/>
          <w:szCs w:val="24"/>
        </w:rPr>
        <w:t>попрошайничеству</w:t>
      </w:r>
      <w:proofErr w:type="gramEnd"/>
      <w:r w:rsidRPr="0085368D">
        <w:rPr>
          <w:rFonts w:ascii="Times New Roman" w:hAnsi="Times New Roman" w:cs="Times New Roman"/>
          <w:sz w:val="24"/>
          <w:szCs w:val="24"/>
        </w:rPr>
        <w:t xml:space="preserve"> и проституции.</w:t>
      </w:r>
    </w:p>
    <w:p w:rsidR="0085368D" w:rsidRDefault="0085368D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68D" w:rsidRDefault="0085368D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68D" w:rsidRDefault="0085368D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68D" w:rsidRPr="0085368D" w:rsidRDefault="00CF6C62" w:rsidP="006E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23870" cy="2549176"/>
            <wp:effectExtent l="19050" t="0" r="5080" b="0"/>
            <wp:docPr id="6" name="Рисунок 1" descr="http://juraveinik.ru/wp-content/uploads/2013/05/i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raveinik.ru/wp-content/uploads/2013/05/i1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54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9DD" w:rsidRPr="0085368D" w:rsidRDefault="003109DD" w:rsidP="00310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9DD" w:rsidRPr="0085368D" w:rsidRDefault="003109DD" w:rsidP="00310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9DD" w:rsidRPr="0085368D" w:rsidRDefault="003109DD" w:rsidP="00310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68D" w:rsidRDefault="0085368D" w:rsidP="003109DD">
      <w:pPr>
        <w:rPr>
          <w:sz w:val="24"/>
          <w:szCs w:val="24"/>
        </w:rPr>
      </w:pPr>
    </w:p>
    <w:p w:rsidR="0085368D" w:rsidRPr="00CF6C62" w:rsidRDefault="00CF6C62" w:rsidP="0085368D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CF6C62">
        <w:rPr>
          <w:rFonts w:ascii="Times New Roman" w:hAnsi="Times New Roman" w:cs="Times New Roman"/>
          <w:b/>
          <w:i/>
          <w:sz w:val="44"/>
          <w:szCs w:val="44"/>
        </w:rPr>
        <w:t>Любое благополучие – это принятое  вовремя решение</w:t>
      </w:r>
    </w:p>
    <w:p w:rsidR="00CF6C62" w:rsidRPr="00CF6C62" w:rsidRDefault="00CF6C62" w:rsidP="00CF6C62">
      <w:p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</w:p>
    <w:p w:rsidR="00CF6C62" w:rsidRDefault="00CF6C62" w:rsidP="00CF6C6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B2A37" w:rsidRPr="00A713AB" w:rsidRDefault="000B2A37" w:rsidP="00CF6C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3AB">
        <w:rPr>
          <w:rFonts w:ascii="Times New Roman" w:hAnsi="Times New Roman" w:cs="Times New Roman"/>
          <w:b/>
          <w:sz w:val="26"/>
          <w:szCs w:val="26"/>
        </w:rPr>
        <w:lastRenderedPageBreak/>
        <w:t>Алгоритм работы  педагога с неблагополучной семьей.</w:t>
      </w:r>
    </w:p>
    <w:p w:rsidR="00A713AB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изучение семьи и осознание существующих в ней проблем, изучение обращений семьи за помощью, изучение жалоб жителей (соседей);</w:t>
      </w: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первичное обследование жилищно-бытовых условий неблагополучной (проблемной) семьи;</w:t>
      </w:r>
    </w:p>
    <w:p w:rsidR="003109DD" w:rsidRPr="0085368D" w:rsidRDefault="000B2A37" w:rsidP="003109D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знакомство с членами семьи и её окружением, беседа с родителями, оценка условий их жизни;</w:t>
      </w:r>
      <w:r w:rsidR="006E320C" w:rsidRPr="0085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9DD" w:rsidRPr="0085368D" w:rsidRDefault="006E320C" w:rsidP="003109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368D">
        <w:rPr>
          <w:rFonts w:ascii="Times New Roman" w:hAnsi="Times New Roman" w:cs="Times New Roman"/>
          <w:i/>
          <w:sz w:val="24"/>
          <w:szCs w:val="24"/>
        </w:rPr>
        <w:t>Данные шаги предполагают диагностику, результатом которой должно стать отнесение семьи к той или иной категории.</w:t>
      </w:r>
    </w:p>
    <w:p w:rsidR="003109DD" w:rsidRPr="0085368D" w:rsidRDefault="003109DD" w:rsidP="003109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знакомство с теми службами, которые уже оказывали помощь семье, изучение их действий, выводов;</w:t>
      </w: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изучение причин неблагополучия семьи, её особенностей, её целей, ценностных ориентаций;</w:t>
      </w: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изучение личностных особенностей членов семьи;</w:t>
      </w: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составление карты семьи.</w:t>
      </w: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координационная деятельность со всеми заинтересованными организациями (Центр социальной реабилитации детей и подростков, Центр защиты семьи, приюты, детские дома, инспекция по делам несов</w:t>
      </w:r>
      <w:r w:rsidR="006E320C" w:rsidRPr="0085368D">
        <w:rPr>
          <w:rFonts w:ascii="Times New Roman" w:hAnsi="Times New Roman" w:cs="Times New Roman"/>
          <w:sz w:val="24"/>
          <w:szCs w:val="24"/>
        </w:rPr>
        <w:t>ершеннолетних, комиссия)</w:t>
      </w:r>
      <w:r w:rsidRPr="0085368D">
        <w:rPr>
          <w:rFonts w:ascii="Times New Roman" w:hAnsi="Times New Roman" w:cs="Times New Roman"/>
          <w:sz w:val="24"/>
          <w:szCs w:val="24"/>
        </w:rPr>
        <w:t>;</w:t>
      </w: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составление программы работы с неблагополучной семьей;</w:t>
      </w:r>
    </w:p>
    <w:p w:rsidR="006E320C" w:rsidRPr="0085368D" w:rsidRDefault="000B2A37" w:rsidP="006E320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68D">
        <w:rPr>
          <w:rFonts w:ascii="Times New Roman" w:hAnsi="Times New Roman" w:cs="Times New Roman"/>
          <w:sz w:val="24"/>
          <w:szCs w:val="24"/>
        </w:rPr>
        <w:t>текущие и контрольные посещения семьи;</w:t>
      </w:r>
    </w:p>
    <w:p w:rsidR="00BC69C1" w:rsidRPr="00CF6C62" w:rsidRDefault="000B2A37" w:rsidP="00CF6C6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E320C">
        <w:rPr>
          <w:rFonts w:ascii="Times New Roman" w:hAnsi="Times New Roman" w:cs="Times New Roman"/>
          <w:sz w:val="26"/>
          <w:szCs w:val="26"/>
        </w:rPr>
        <w:t>выводы о результатах работы с неблагополучной семьёй.</w:t>
      </w:r>
    </w:p>
    <w:sectPr w:rsidR="00BC69C1" w:rsidRPr="00CF6C62" w:rsidSect="003A2984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B663F"/>
    <w:multiLevelType w:val="hybridMultilevel"/>
    <w:tmpl w:val="BA62F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2A37"/>
    <w:rsid w:val="000B2A37"/>
    <w:rsid w:val="00162987"/>
    <w:rsid w:val="001D3E7B"/>
    <w:rsid w:val="003109DD"/>
    <w:rsid w:val="005C74F2"/>
    <w:rsid w:val="006E320C"/>
    <w:rsid w:val="0085368D"/>
    <w:rsid w:val="008B1C32"/>
    <w:rsid w:val="00A43804"/>
    <w:rsid w:val="00A713AB"/>
    <w:rsid w:val="00BC69C1"/>
    <w:rsid w:val="00CF6C62"/>
    <w:rsid w:val="00E842F9"/>
    <w:rsid w:val="00EA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1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2015-02-25T12:35:00Z</dcterms:created>
  <dcterms:modified xsi:type="dcterms:W3CDTF">2015-02-26T08:36:00Z</dcterms:modified>
</cp:coreProperties>
</file>